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50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000"/>
        <w:gridCol w:w="740"/>
        <w:gridCol w:w="1140"/>
        <w:gridCol w:w="1200"/>
        <w:gridCol w:w="800"/>
        <w:gridCol w:w="780"/>
        <w:gridCol w:w="1000"/>
        <w:gridCol w:w="1000"/>
        <w:gridCol w:w="740"/>
        <w:gridCol w:w="600"/>
        <w:gridCol w:w="840"/>
        <w:gridCol w:w="1000"/>
        <w:gridCol w:w="1000"/>
        <w:gridCol w:w="810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05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附件2</w:t>
            </w:r>
          </w:p>
          <w:p>
            <w:pPr>
              <w:widowControl/>
              <w:jc w:val="center"/>
              <w:rPr>
                <w:rFonts w:hint="eastAsia" w:ascii="创艺简标宋" w:hAnsi="宋体" w:eastAsia="创艺简标宋" w:cs="宋体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创艺简标宋" w:hAnsi="宋体" w:eastAsia="创艺简标宋" w:cs="宋体"/>
                <w:kern w:val="0"/>
                <w:sz w:val="32"/>
                <w:szCs w:val="32"/>
              </w:rPr>
              <w:t>邵阳市教育强国推进工程2021年中央预算内投资计划表（义务教育学校建设项目）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建设性质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建设规模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建设内容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拟开工年份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拟建成年份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投资类别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总投资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已下达投资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累计完成投资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本次申请投资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项目（法人）单位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项目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责任人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日常监管直接责任单位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日常监管直接责任单位监管责任人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一、义务教育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合计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 xml:space="preserve">9797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 xml:space="preserve">9797 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 xml:space="preserve">7836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 xml:space="preserve">7836 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其他投资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 xml:space="preserve">1961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 xml:space="preserve">1961 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邵阳县五峰铺镇第二完小足球运动场工程项目</w:t>
            </w:r>
          </w:p>
        </w:tc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新建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总建筑面积5000平方米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7人制足球场5000平方米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260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260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邵阳县五峰铺镇第二完全小学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蒋学军</w:t>
            </w:r>
          </w:p>
        </w:tc>
        <w:tc>
          <w:tcPr>
            <w:tcW w:w="8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邵阳县教育局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廖献国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208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208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其他投资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52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52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邵阳县塘渡口镇玉田初级中学足球运动场工程项目</w:t>
            </w:r>
          </w:p>
        </w:tc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新建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总建筑面积8400平方米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11人制足球场8400平方米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380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380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邵阳县塘渡口镇玉田初级中学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李一村</w:t>
            </w:r>
          </w:p>
        </w:tc>
        <w:tc>
          <w:tcPr>
            <w:tcW w:w="8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邵阳县教育局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廖献国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304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304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其他投资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76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76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邵阳县岩口铺镇初级中学足球运动场工程项目</w:t>
            </w:r>
          </w:p>
        </w:tc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新建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总建筑面积8400平方米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11人制足球场8400平方米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390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390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邵阳县岩口铺镇初级中学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高成功</w:t>
            </w:r>
          </w:p>
        </w:tc>
        <w:tc>
          <w:tcPr>
            <w:tcW w:w="8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邵阳县教育局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廖献国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312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312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其他投资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78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78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邵阳县郦家坪镇杉木桥中学足球运动场工程项目</w:t>
            </w:r>
          </w:p>
        </w:tc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新建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总建筑面积8400平方米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11人制足球场8400平方米</w:t>
            </w:r>
          </w:p>
        </w:tc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380 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380 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邵阳县郦家坪镇杉木桥中学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郑铭</w:t>
            </w: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邵阳县教育局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廖献国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304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304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其他投资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76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76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城步苗族自治县希望小学新建教学楼建设项目</w:t>
            </w:r>
          </w:p>
        </w:tc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新建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总建筑面积2800平方米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教学楼2800平方米及配套附属设施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700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700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城步苗族自治县希望小学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王正开</w:t>
            </w:r>
          </w:p>
        </w:tc>
        <w:tc>
          <w:tcPr>
            <w:tcW w:w="8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城步苗族自治县教育局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杨章锟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560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560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其他投资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140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140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邵阳县五峰铺镇六里桥初级中学原运动场新建硅PU球场及塑胶跑道项目</w:t>
            </w:r>
          </w:p>
        </w:tc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改建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总建筑面积5096平方米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硅PU球场及300米标准塑胶田径跑道5096平方米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480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480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邵阳县五峰铺六里桥初级中学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肖勇</w:t>
            </w:r>
          </w:p>
        </w:tc>
        <w:tc>
          <w:tcPr>
            <w:tcW w:w="8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邵阳县教育局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廖献国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384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384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其他投资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96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96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邵阳县长阳铺镇初级中学足球运动场工程项目</w:t>
            </w:r>
          </w:p>
        </w:tc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新建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总建筑面积5000平方米。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7人制足球场5000平方米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260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260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邵阳县长阳铺镇初级中学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马驰勇</w:t>
            </w:r>
          </w:p>
        </w:tc>
        <w:tc>
          <w:tcPr>
            <w:tcW w:w="8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邵阳县教育局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廖献国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208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208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其他投资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52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52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邵阳县谷洲镇初级中学足球运动场工程项目</w:t>
            </w:r>
          </w:p>
        </w:tc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新建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总建筑面积5000平方米。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7人制足球场5000平方米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260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260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邵阳县谷州镇初级中学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刘芳林</w:t>
            </w:r>
          </w:p>
        </w:tc>
        <w:tc>
          <w:tcPr>
            <w:tcW w:w="8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邵阳县教育局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廖献国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208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208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其他投资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52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52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隆回县荷香桥镇飞龙小学教师周转宿舍建设项目</w:t>
            </w:r>
          </w:p>
        </w:tc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新建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总建筑面积700平方米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教师周转宿舍700平方米（20套）</w:t>
            </w:r>
          </w:p>
        </w:tc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2022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182 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182 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隆回县荷香桥镇中心学校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罗国宵</w:t>
            </w: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隆回县教育局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刘祖中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145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145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其他投资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37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37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隆回县六都寨镇中心小学教师周转宿舍</w:t>
            </w:r>
          </w:p>
        </w:tc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新建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总建筑面积1680平方米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教师周转宿舍1680平方米（48套）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460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460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隆回县六都寨镇中心学校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刘倩莲</w:t>
            </w:r>
          </w:p>
        </w:tc>
        <w:tc>
          <w:tcPr>
            <w:tcW w:w="8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隆回县教育局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刘玉初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368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368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其他投资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92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92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邵阳县金称市镇芙蓉中学教师周转房建设项目</w:t>
            </w:r>
          </w:p>
        </w:tc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新建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总建筑面积560平方米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教师周转宿舍560平方米（16套）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126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126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邵阳县金称市芙蓉中学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吕小云</w:t>
            </w:r>
          </w:p>
        </w:tc>
        <w:tc>
          <w:tcPr>
            <w:tcW w:w="8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邵阳县教育局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廖献国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101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101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其他投资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邵阳县五峰铺镇田众完小教师周转宿舍项目</w:t>
            </w:r>
          </w:p>
        </w:tc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新建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总建筑面积700平方米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教师周转宿舍700平方米（20套）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157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157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邵阳县五峰铺镇田众学校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李海华</w:t>
            </w:r>
          </w:p>
        </w:tc>
        <w:tc>
          <w:tcPr>
            <w:tcW w:w="8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邵阳县教育局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廖献国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126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126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其他投资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31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31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新宁县第四中学运动场改造项目</w:t>
            </w:r>
          </w:p>
        </w:tc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总建筑面积5569平方米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跑道、篮球场、羽毛球场3976平方米，修复改造原篮球场1593平方米及配套设施建设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100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100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新宁县第四中学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邓学平</w:t>
            </w:r>
          </w:p>
        </w:tc>
        <w:tc>
          <w:tcPr>
            <w:tcW w:w="8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新宁县教育局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仇诗钰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80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80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其他投资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新宁县马头桥镇中心小学教师公租房建设项目</w:t>
            </w:r>
          </w:p>
        </w:tc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新建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总建筑面积1750平方米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教师周转宿舍1750平方米（50套）</w:t>
            </w:r>
          </w:p>
        </w:tc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2022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315 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315 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新宁县马头桥乡中心学校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王金平</w:t>
            </w: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新宁县教育局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仇诗钰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252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252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其他投资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63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63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新宁县一渡水镇中心小学边远艰苦地区农村学校周转宿舍建设项目</w:t>
            </w:r>
          </w:p>
        </w:tc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新建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总建筑面积2800平米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教师周转宿舍2800平方米（80套）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500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500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新宁县一渡水镇中心学校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肖旭平</w:t>
            </w:r>
          </w:p>
        </w:tc>
        <w:tc>
          <w:tcPr>
            <w:tcW w:w="8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新宁县教育局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仇诗钰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400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400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其他投资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100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隆回县滩头镇中心小学教师周转宿舍</w:t>
            </w:r>
          </w:p>
        </w:tc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新建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总建筑面积1400平方米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教师周转宿舍1400平方米（40套）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364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364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隆回县滩头镇中心小学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胡正东</w:t>
            </w:r>
          </w:p>
        </w:tc>
        <w:tc>
          <w:tcPr>
            <w:tcW w:w="8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隆回县教育局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刘祖中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291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291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其他投资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73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73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隆回县周旺镇中心小学教师周转宿舍建设项目</w:t>
            </w:r>
          </w:p>
        </w:tc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新建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总建筑面积1400平方米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教师周转宿舍1400平方米（40套）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364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364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隆回县周旺镇中心小学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李焕生</w:t>
            </w:r>
          </w:p>
        </w:tc>
        <w:tc>
          <w:tcPr>
            <w:tcW w:w="8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隆回县教育局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刘祖中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291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291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其他投资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73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73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新邵县严塘镇高桥小学教学楼改扩建项目</w:t>
            </w:r>
          </w:p>
        </w:tc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总建筑面积1200平方米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原教学楼改扩建1200平方米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350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350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新邵县教育局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李碧泉</w:t>
            </w:r>
          </w:p>
        </w:tc>
        <w:tc>
          <w:tcPr>
            <w:tcW w:w="8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新邵县发展和改革局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谢国强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280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280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其他投资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70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70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新邵县龙溪铺镇中学教学楼建设项目</w:t>
            </w:r>
          </w:p>
        </w:tc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新建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总建筑面积3063平方米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教学楼3063平方米</w:t>
            </w:r>
          </w:p>
        </w:tc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2022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800 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800 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新邵县教育局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李碧泉</w:t>
            </w: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新邵县发展和改革局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谢国强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640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640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其他投资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160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160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洞口县石江镇江潭初级中学教学及辅助用房</w:t>
            </w:r>
          </w:p>
        </w:tc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新建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总建筑面积2000平方米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教学及辅助用房2000平方米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500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500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石江镇江潭中学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谢光辉</w:t>
            </w:r>
          </w:p>
        </w:tc>
        <w:tc>
          <w:tcPr>
            <w:tcW w:w="8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洞口县教育局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米能文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400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400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其他投资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100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洞口县杨林镇中心小学综合楼</w:t>
            </w:r>
          </w:p>
        </w:tc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新建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总建筑面积1235平方米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综合楼1235平方米及相关配套基础设施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340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340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杨林镇中心小学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李大礼</w:t>
            </w:r>
          </w:p>
        </w:tc>
        <w:tc>
          <w:tcPr>
            <w:tcW w:w="8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洞口县教育局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米能文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272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272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其他投资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68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68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洞口县又兰镇中心小学教师周转宿舍</w:t>
            </w:r>
          </w:p>
        </w:tc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新建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总建筑面积840平方米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教师周转房840平方米（24套）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210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210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又兰镇中心小学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谭智华</w:t>
            </w:r>
          </w:p>
        </w:tc>
        <w:tc>
          <w:tcPr>
            <w:tcW w:w="8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洞口县教育局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米能文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168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168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其他投资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42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42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洞口县石江镇中心学校周转宿舍</w:t>
            </w:r>
          </w:p>
        </w:tc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新建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总建筑面积1260方米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教师周转房1260方米（36套）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315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315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石江镇中学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王有光</w:t>
            </w:r>
          </w:p>
        </w:tc>
        <w:tc>
          <w:tcPr>
            <w:tcW w:w="8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洞口县教育局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米能文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252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252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其他投资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63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63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邵阳县黄亭市镇中学教师周转宿舍建设项目</w:t>
            </w:r>
          </w:p>
        </w:tc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新建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总建筑面积840平方米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教师周转宿舍840平方米（24套）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189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189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邵阳县黄亭市镇中学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王武平</w:t>
            </w:r>
          </w:p>
        </w:tc>
        <w:tc>
          <w:tcPr>
            <w:tcW w:w="8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邵阳县教育局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廖献国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151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151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其他投资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38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38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邵阳县金江乡中心完小教师周转宿舍建设项目</w:t>
            </w:r>
          </w:p>
        </w:tc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新建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总建筑面积525平方米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教师周转宿舍525平方米（15套）</w:t>
            </w:r>
          </w:p>
        </w:tc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2022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126 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126 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邵阳县金江乡中心完全小学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刘松</w:t>
            </w: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邵阳县教育局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廖献国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101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101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其他投资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邵阳县下花桥镇初级中学教师周转宿舍建设项目</w:t>
            </w:r>
          </w:p>
        </w:tc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新建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总建筑面积840平方米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教师周转宿舍840平方米（24套）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189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189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邵阳县下花桥镇初级中学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孟小良</w:t>
            </w:r>
          </w:p>
        </w:tc>
        <w:tc>
          <w:tcPr>
            <w:tcW w:w="8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邵阳县教育局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廖献国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151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151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其他投资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38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38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邵阳县下花桥镇中心完全小学教师周转房</w:t>
            </w:r>
          </w:p>
        </w:tc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新建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总建筑面积1120平方米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教师周转宿舍1120平方米（32套）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253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253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邵阳县下花桥镇中心完全小学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罗兵强</w:t>
            </w:r>
          </w:p>
        </w:tc>
        <w:tc>
          <w:tcPr>
            <w:tcW w:w="8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邵阳县教育局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廖献国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202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202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其他投资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51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51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邵阳县诸甲亭乡初级中学教师周转宿舍建设项目</w:t>
            </w:r>
          </w:p>
        </w:tc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新建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总建筑面积1400平方米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教师周转宿舍1400平方米（40套）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315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315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邵阳县诸甲亭乡初级中学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谭柳林</w:t>
            </w:r>
          </w:p>
        </w:tc>
        <w:tc>
          <w:tcPr>
            <w:tcW w:w="8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邵阳县教育局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廖献国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252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252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其他投资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63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63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隆回县岩口镇梅塘完小教师周转宿舍</w:t>
            </w:r>
          </w:p>
        </w:tc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新建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总建筑面积700平方米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教师周转宿舍700平方米（20套）</w:t>
            </w:r>
          </w:p>
        </w:tc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182 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182 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隆回县岩口镇梅塘完全小学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陈海元</w:t>
            </w: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隆回县教育局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刘祖中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145 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145 </w:t>
            </w:r>
          </w:p>
        </w:tc>
        <w:tc>
          <w:tcPr>
            <w:tcW w:w="1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其他投资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37 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37 </w:t>
            </w:r>
          </w:p>
        </w:tc>
        <w:tc>
          <w:tcPr>
            <w:tcW w:w="1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洞口县桐山乡桐山中学综合楼</w:t>
            </w:r>
          </w:p>
        </w:tc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新建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总建筑面积1625平方米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综合楼1625平方米及配套附属设施</w:t>
            </w:r>
          </w:p>
        </w:tc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2022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350 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350 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桐山乡九年一贯制学校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潘楚荣</w:t>
            </w: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洞口县教育局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米能文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280 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280 </w:t>
            </w:r>
          </w:p>
        </w:tc>
        <w:tc>
          <w:tcPr>
            <w:tcW w:w="1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其他投资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70 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70 </w:t>
            </w:r>
          </w:p>
        </w:tc>
        <w:tc>
          <w:tcPr>
            <w:tcW w:w="1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560" w:lineRule="exact"/>
        <w:rPr>
          <w:rFonts w:hint="eastAsia" w:ascii="仿宋_GB2312" w:eastAsia="仿宋_GB2312"/>
          <w:sz w:val="32"/>
          <w:szCs w:val="32"/>
        </w:rPr>
        <w:sectPr>
          <w:pgSz w:w="16838" w:h="11906" w:orient="landscape"/>
          <w:pgMar w:top="1797" w:right="1440" w:bottom="1797" w:left="1440" w:header="851" w:footer="851" w:gutter="0"/>
          <w:pgNumType w:start="4"/>
          <w:cols w:space="425" w:num="1"/>
          <w:docGrid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CD644C"/>
    <w:rsid w:val="66CD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2021-07-09T03:42:00Z</dcterms:created>
  <dc:creator>随风而起</dc:creator>
  <cp:lastModifiedBy>随风而起</cp:lastModifiedBy>
  <dcterms:modified xsi:type="dcterms:W3CDTF">2021-07-09T03:43:01Z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